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A0" w:rsidRPr="00B47EC0" w:rsidRDefault="00844801" w:rsidP="000C40A0">
      <w:pPr>
        <w:jc w:val="center"/>
        <w:rPr>
          <w:b/>
          <w:color w:val="002060"/>
          <w:sz w:val="28"/>
          <w:szCs w:val="28"/>
        </w:rPr>
      </w:pPr>
      <w:r w:rsidRPr="0084480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622935</wp:posOffset>
            </wp:positionV>
            <wp:extent cx="1609725" cy="1348740"/>
            <wp:effectExtent l="0" t="0" r="0" b="0"/>
            <wp:wrapTight wrapText="bothSides">
              <wp:wrapPolygon edited="0">
                <wp:start x="0" y="0"/>
                <wp:lineTo x="0" y="21356"/>
                <wp:lineTo x="21472" y="21356"/>
                <wp:lineTo x="21472" y="0"/>
                <wp:lineTo x="0" y="0"/>
              </wp:wrapPolygon>
            </wp:wrapTight>
            <wp:docPr id="1" name="Рисунок 1" descr="DEVImat™ DTIR-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Imat™ DTIR-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0A0" w:rsidRPr="000C40A0">
        <w:rPr>
          <w:b/>
          <w:color w:val="002060"/>
          <w:sz w:val="28"/>
          <w:szCs w:val="28"/>
        </w:rPr>
        <w:t xml:space="preserve">Нагревательный </w:t>
      </w:r>
      <w:r w:rsidR="003B74C1">
        <w:rPr>
          <w:b/>
          <w:color w:val="002060"/>
          <w:sz w:val="28"/>
          <w:szCs w:val="28"/>
        </w:rPr>
        <w:t>двух</w:t>
      </w:r>
      <w:r w:rsidR="000C40A0" w:rsidRPr="000C40A0">
        <w:rPr>
          <w:b/>
          <w:color w:val="002060"/>
          <w:sz w:val="28"/>
          <w:szCs w:val="28"/>
        </w:rPr>
        <w:t>жильный</w:t>
      </w:r>
      <w:r w:rsidR="00E832D4">
        <w:rPr>
          <w:b/>
          <w:color w:val="002060"/>
          <w:sz w:val="28"/>
          <w:szCs w:val="28"/>
        </w:rPr>
        <w:t xml:space="preserve"> мат</w:t>
      </w:r>
      <w:r>
        <w:rPr>
          <w:b/>
          <w:color w:val="002060"/>
          <w:sz w:val="28"/>
          <w:szCs w:val="28"/>
        </w:rPr>
        <w:t xml:space="preserve"> пониженной мощности</w:t>
      </w:r>
      <w:r w:rsidR="00297B09" w:rsidRPr="00297B09">
        <w:rPr>
          <w:b/>
          <w:color w:val="002060"/>
          <w:sz w:val="28"/>
          <w:szCs w:val="28"/>
        </w:rPr>
        <w:t xml:space="preserve"> </w:t>
      </w:r>
      <w:r w:rsidR="005A71CA" w:rsidRPr="005A71CA">
        <w:rPr>
          <w:b/>
          <w:color w:val="002060"/>
          <w:sz w:val="28"/>
          <w:szCs w:val="28"/>
        </w:rPr>
        <w:t>DEVIcomfort</w:t>
      </w:r>
      <w:r w:rsidR="005A71CA" w:rsidRPr="005A71CA">
        <w:rPr>
          <w:b/>
          <w:color w:val="002060"/>
          <w:sz w:val="28"/>
          <w:szCs w:val="28"/>
          <w:vertAlign w:val="superscript"/>
        </w:rPr>
        <w:t>тм</w:t>
      </w:r>
      <w:r w:rsidR="005A71CA" w:rsidRPr="005A71CA">
        <w:rPr>
          <w:b/>
          <w:color w:val="002060"/>
          <w:sz w:val="28"/>
          <w:szCs w:val="28"/>
        </w:rPr>
        <w:t>100Т</w:t>
      </w:r>
      <w:r w:rsidR="00297B09" w:rsidRPr="00B47EC0">
        <w:rPr>
          <w:b/>
          <w:color w:val="002060"/>
          <w:sz w:val="28"/>
          <w:szCs w:val="28"/>
        </w:rPr>
        <w:t>.</w:t>
      </w:r>
    </w:p>
    <w:p w:rsidR="00C31A2B" w:rsidRPr="00BB207C" w:rsidRDefault="003B74C1" w:rsidP="000C40A0">
      <w:pPr>
        <w:rPr>
          <w:color w:val="000000"/>
        </w:rPr>
      </w:pPr>
      <w:r w:rsidRPr="00844801">
        <w:rPr>
          <w:color w:val="000000"/>
        </w:rPr>
        <w:t>Приме</w:t>
      </w:r>
      <w:r w:rsidR="00844801">
        <w:rPr>
          <w:color w:val="000000"/>
        </w:rPr>
        <w:t>няется для внутренней установки.</w:t>
      </w:r>
      <w:r w:rsidRPr="00844801">
        <w:rPr>
          <w:color w:val="000000"/>
        </w:rPr>
        <w:t xml:space="preserve"> Используется в ремонтируемых и тонких полах непосредственно под покрытие пола без формирования толстой цементной стяжки и устанавливается в основном </w:t>
      </w:r>
      <w:r w:rsidR="009D0433">
        <w:rPr>
          <w:color w:val="000000"/>
        </w:rPr>
        <w:t xml:space="preserve">под  </w:t>
      </w:r>
      <w:proofErr w:type="spellStart"/>
      <w:r w:rsidR="009D0433">
        <w:rPr>
          <w:color w:val="000000"/>
        </w:rPr>
        <w:t>ламинат</w:t>
      </w:r>
      <w:proofErr w:type="spellEnd"/>
      <w:r w:rsidR="009D0433">
        <w:rPr>
          <w:color w:val="000000"/>
        </w:rPr>
        <w:t xml:space="preserve"> и паркетную доску.</w:t>
      </w:r>
    </w:p>
    <w:p w:rsidR="000C40A0" w:rsidRPr="009D0433" w:rsidRDefault="003B74C1" w:rsidP="000C40A0">
      <w:pPr>
        <w:rPr>
          <w:color w:val="000000"/>
        </w:rPr>
      </w:pPr>
      <w:r w:rsidRPr="00844801">
        <w:rPr>
          <w:color w:val="000000"/>
        </w:rPr>
        <w:t>Изготавливаетс</w:t>
      </w:r>
      <w:r w:rsidR="00223B2F" w:rsidRPr="00844801">
        <w:rPr>
          <w:color w:val="000000"/>
        </w:rPr>
        <w:t>я как нагревательный мат с двухж</w:t>
      </w:r>
      <w:r w:rsidRPr="00844801">
        <w:rPr>
          <w:color w:val="000000"/>
        </w:rPr>
        <w:t xml:space="preserve">ильным экранированным нагревательным кабелем толщиной 4 мм. Кабель имеет </w:t>
      </w:r>
      <w:proofErr w:type="spellStart"/>
      <w:r w:rsidRPr="00844801">
        <w:rPr>
          <w:color w:val="000000"/>
        </w:rPr>
        <w:t>тефлоновую</w:t>
      </w:r>
      <w:proofErr w:type="spellEnd"/>
      <w:r w:rsidRPr="00844801">
        <w:rPr>
          <w:color w:val="000000"/>
        </w:rPr>
        <w:t xml:space="preserve"> в</w:t>
      </w:r>
      <w:r w:rsidR="00223B2F" w:rsidRPr="00844801">
        <w:rPr>
          <w:color w:val="000000"/>
        </w:rPr>
        <w:t xml:space="preserve">нутреннюю и поливинилхлоридную </w:t>
      </w:r>
      <w:r w:rsidRPr="00844801">
        <w:rPr>
          <w:color w:val="000000"/>
        </w:rPr>
        <w:t>наружную изоляции. Кабель закреплен на самоклеющейся синтетической сетке и имеет один</w:t>
      </w:r>
      <w:r w:rsidR="00844801">
        <w:rPr>
          <w:color w:val="000000"/>
        </w:rPr>
        <w:t xml:space="preserve"> холодный соединительный провод, а </w:t>
      </w:r>
      <w:proofErr w:type="spellStart"/>
      <w:r w:rsidR="00844801">
        <w:rPr>
          <w:color w:val="000000"/>
        </w:rPr>
        <w:t>так-же</w:t>
      </w:r>
      <w:proofErr w:type="spellEnd"/>
      <w:r w:rsidR="00844801">
        <w:rPr>
          <w:color w:val="000000"/>
        </w:rPr>
        <w:t xml:space="preserve">  </w:t>
      </w:r>
      <w:proofErr w:type="gramStart"/>
      <w:r w:rsidR="00844801">
        <w:rPr>
          <w:color w:val="000000"/>
        </w:rPr>
        <w:t>г</w:t>
      </w:r>
      <w:r w:rsidRPr="00844801">
        <w:rPr>
          <w:color w:val="000000"/>
        </w:rPr>
        <w:t>ерметичные</w:t>
      </w:r>
      <w:proofErr w:type="gramEnd"/>
      <w:r w:rsidRPr="00844801">
        <w:rPr>
          <w:color w:val="000000"/>
        </w:rPr>
        <w:t xml:space="preserve"> </w:t>
      </w:r>
      <w:proofErr w:type="spellStart"/>
      <w:r w:rsidRPr="00844801">
        <w:rPr>
          <w:color w:val="000000"/>
        </w:rPr>
        <w:t>термоусадочные</w:t>
      </w:r>
      <w:proofErr w:type="spellEnd"/>
      <w:r w:rsidRPr="00844801">
        <w:rPr>
          <w:color w:val="000000"/>
        </w:rPr>
        <w:t xml:space="preserve"> переходная и </w:t>
      </w:r>
      <w:r w:rsidR="00844801" w:rsidRPr="00844801">
        <w:rPr>
          <w:color w:val="000000"/>
        </w:rPr>
        <w:t xml:space="preserve">концевая </w:t>
      </w:r>
      <w:r w:rsidRPr="00844801">
        <w:rPr>
          <w:color w:val="000000"/>
        </w:rPr>
        <w:t>муфта.</w:t>
      </w:r>
      <w:r w:rsidRPr="00844801">
        <w:rPr>
          <w:rStyle w:val="apple-converted-space"/>
          <w:color w:val="000000"/>
        </w:rPr>
        <w:t> </w:t>
      </w:r>
      <w:r w:rsidRPr="00844801">
        <w:rPr>
          <w:color w:val="000000"/>
        </w:rPr>
        <w:br/>
      </w:r>
      <w:r w:rsidR="000C40A0" w:rsidRPr="000C40A0">
        <w:rPr>
          <w:b/>
          <w:sz w:val="24"/>
          <w:szCs w:val="24"/>
        </w:rPr>
        <w:t>Технические характеристики:</w:t>
      </w:r>
    </w:p>
    <w:p w:rsidR="00D900D2" w:rsidRDefault="000C40A0" w:rsidP="00D900D2">
      <w:pPr>
        <w:pStyle w:val="a6"/>
      </w:pPr>
      <w:r>
        <w:t>• тип кабеля</w:t>
      </w:r>
      <w:r w:rsidR="00563630">
        <w:t>:</w:t>
      </w:r>
      <w:r w:rsidR="004952B0" w:rsidRPr="00B47EC0">
        <w:t xml:space="preserve">           </w:t>
      </w:r>
      <w:r>
        <w:tab/>
      </w:r>
      <w:r w:rsidR="004952B0" w:rsidRPr="00B47EC0">
        <w:t xml:space="preserve">                            </w:t>
      </w:r>
      <w:r w:rsidR="003B74C1">
        <w:t>двух</w:t>
      </w:r>
      <w:r>
        <w:t>жильный экранированный</w:t>
      </w:r>
    </w:p>
    <w:p w:rsidR="000C40A0" w:rsidRDefault="000C40A0" w:rsidP="00D900D2">
      <w:pPr>
        <w:pStyle w:val="a6"/>
      </w:pPr>
      <w:r>
        <w:t>• номинальное напряжение</w:t>
      </w:r>
      <w:r w:rsidR="00563630">
        <w:t xml:space="preserve">:         </w:t>
      </w:r>
      <w:r>
        <w:tab/>
        <w:t>~230</w:t>
      </w:r>
      <w:proofErr w:type="gramStart"/>
      <w:r>
        <w:t xml:space="preserve"> В</w:t>
      </w:r>
      <w:proofErr w:type="gramEnd"/>
    </w:p>
    <w:p w:rsidR="00563630" w:rsidRDefault="000C40A0" w:rsidP="00D900D2">
      <w:pPr>
        <w:pStyle w:val="a6"/>
      </w:pPr>
      <w:r>
        <w:t>• удельная мощность</w:t>
      </w:r>
      <w:r w:rsidR="00563630">
        <w:t>:</w:t>
      </w:r>
      <w:r>
        <w:tab/>
      </w:r>
      <w:r w:rsidR="00844801">
        <w:t xml:space="preserve">                            90</w:t>
      </w:r>
      <w:r w:rsidR="00563630">
        <w:t xml:space="preserve"> Вт/м при 220</w:t>
      </w:r>
      <w:proofErr w:type="gramStart"/>
      <w:r w:rsidR="00563630">
        <w:t xml:space="preserve"> В</w:t>
      </w:r>
      <w:proofErr w:type="gramEnd"/>
    </w:p>
    <w:p w:rsidR="000C40A0" w:rsidRDefault="004952B0" w:rsidP="00D900D2">
      <w:pPr>
        <w:pStyle w:val="a6"/>
      </w:pPr>
      <w:r w:rsidRPr="00297B09">
        <w:t xml:space="preserve">                                                                      </w:t>
      </w:r>
      <w:r w:rsidR="00844801">
        <w:t xml:space="preserve"> 10</w:t>
      </w:r>
      <w:r w:rsidR="008E1235">
        <w:t>0</w:t>
      </w:r>
      <w:r w:rsidR="000C40A0">
        <w:t xml:space="preserve"> Вт/м при 230</w:t>
      </w:r>
      <w:proofErr w:type="gramStart"/>
      <w:r w:rsidR="000C40A0">
        <w:t xml:space="preserve"> В</w:t>
      </w:r>
      <w:proofErr w:type="gramEnd"/>
    </w:p>
    <w:p w:rsidR="008E1235" w:rsidRDefault="008E1235" w:rsidP="008E1235">
      <w:pPr>
        <w:pStyle w:val="a6"/>
      </w:pPr>
      <w:r>
        <w:t>• толщина мат</w:t>
      </w:r>
      <w:r w:rsidR="003B74C1">
        <w:t>а:</w:t>
      </w:r>
      <w:r w:rsidR="003B74C1">
        <w:tab/>
        <w:t xml:space="preserve">                            4.5</w:t>
      </w:r>
      <w:r>
        <w:t xml:space="preserve"> мм</w:t>
      </w:r>
    </w:p>
    <w:p w:rsidR="008E1235" w:rsidRDefault="008E1235" w:rsidP="008E1235">
      <w:pPr>
        <w:pStyle w:val="a6"/>
      </w:pPr>
      <w:r>
        <w:t>• ширина сетки/зоны нагрева:</w:t>
      </w:r>
      <w:r>
        <w:tab/>
        <w:t>48 см / 50 см</w:t>
      </w:r>
    </w:p>
    <w:p w:rsidR="008E1235" w:rsidRPr="00844801" w:rsidRDefault="008E1235" w:rsidP="008E1235">
      <w:pPr>
        <w:pStyle w:val="a6"/>
      </w:pPr>
      <w:r>
        <w:t>• холодные к</w:t>
      </w:r>
      <w:r w:rsidR="003B74C1">
        <w:t xml:space="preserve">онцы:                         </w:t>
      </w:r>
      <w:r w:rsidR="003B74C1">
        <w:tab/>
      </w:r>
      <w:r w:rsidR="00844801">
        <w:t>2,3</w:t>
      </w:r>
      <w:r>
        <w:t xml:space="preserve"> м,</w:t>
      </w:r>
      <w:r w:rsidR="00844801">
        <w:t xml:space="preserve"> 2х</w:t>
      </w:r>
      <w:r>
        <w:t xml:space="preserve"> 1 мм</w:t>
      </w:r>
      <w:proofErr w:type="gramStart"/>
      <w:r w:rsidRPr="003B74C1">
        <w:rPr>
          <w:vertAlign w:val="superscript"/>
        </w:rPr>
        <w:t>2</w:t>
      </w:r>
      <w:proofErr w:type="gramEnd"/>
      <w:r>
        <w:t xml:space="preserve"> + экран</w:t>
      </w:r>
      <w:r w:rsidR="00844801">
        <w:t xml:space="preserve">, </w:t>
      </w:r>
      <w:r w:rsidR="00844801">
        <w:rPr>
          <w:lang w:val="en-US"/>
        </w:rPr>
        <w:t>DTWB</w:t>
      </w:r>
    </w:p>
    <w:p w:rsidR="008E1235" w:rsidRDefault="008E1235" w:rsidP="008E1235">
      <w:pPr>
        <w:pStyle w:val="a6"/>
      </w:pPr>
      <w:r>
        <w:t xml:space="preserve">• внутренняя изоляция:                </w:t>
      </w:r>
      <w:r>
        <w:tab/>
      </w:r>
      <w:proofErr w:type="spellStart"/>
      <w:r>
        <w:t>Тефлон</w:t>
      </w:r>
      <w:proofErr w:type="spellEnd"/>
      <w:r>
        <w:t xml:space="preserve">  </w:t>
      </w:r>
      <w:r w:rsidR="003B74C1">
        <w:rPr>
          <w:lang w:val="en-GB"/>
        </w:rPr>
        <w:t>FEP</w:t>
      </w:r>
      <w:r>
        <w:t xml:space="preserve"> (</w:t>
      </w:r>
      <w:proofErr w:type="spellStart"/>
      <w:r>
        <w:t>teflon</w:t>
      </w:r>
      <w:proofErr w:type="spellEnd"/>
      <w:r>
        <w:t>)</w:t>
      </w:r>
    </w:p>
    <w:p w:rsidR="008E1235" w:rsidRPr="003B74C1" w:rsidRDefault="008E1235" w:rsidP="008E1235">
      <w:pPr>
        <w:pStyle w:val="a6"/>
      </w:pPr>
      <w:r>
        <w:t>• экран</w:t>
      </w:r>
      <w:r>
        <w:tab/>
      </w:r>
      <w:r w:rsidR="00DD7963" w:rsidRPr="00DD7963">
        <w:t>:</w:t>
      </w:r>
      <w:r w:rsidR="004952B0" w:rsidRPr="00297B09">
        <w:t xml:space="preserve">                                                        </w:t>
      </w:r>
      <w:r w:rsidR="003B74C1">
        <w:t>алюминиевая фольга + провод 0,5 мм</w:t>
      </w:r>
      <w:proofErr w:type="gramStart"/>
      <w:r w:rsidR="003B74C1" w:rsidRPr="003B74C1">
        <w:rPr>
          <w:vertAlign w:val="superscript"/>
        </w:rPr>
        <w:t>2</w:t>
      </w:r>
      <w:proofErr w:type="gramEnd"/>
    </w:p>
    <w:p w:rsidR="008E1235" w:rsidRPr="003B74C1" w:rsidRDefault="008E1235" w:rsidP="008E1235">
      <w:pPr>
        <w:pStyle w:val="a6"/>
      </w:pPr>
      <w:r>
        <w:t>• наружная изоляция</w:t>
      </w:r>
      <w:r w:rsidR="00DD7963">
        <w:t xml:space="preserve">:                     </w:t>
      </w:r>
      <w:r>
        <w:tab/>
      </w:r>
      <w:r w:rsidR="003B74C1">
        <w:rPr>
          <w:lang w:val="en-GB"/>
        </w:rPr>
        <w:t>PVC</w:t>
      </w:r>
    </w:p>
    <w:p w:rsidR="008E1235" w:rsidRDefault="008E1235" w:rsidP="008E1235">
      <w:pPr>
        <w:pStyle w:val="a6"/>
      </w:pPr>
      <w:r>
        <w:t>• максимальная температура</w:t>
      </w:r>
      <w:r w:rsidR="00DD7963">
        <w:t xml:space="preserve">: </w:t>
      </w:r>
      <w:r>
        <w:tab/>
        <w:t>90°C</w:t>
      </w:r>
    </w:p>
    <w:p w:rsidR="008E1235" w:rsidRDefault="008E1235" w:rsidP="008E1235">
      <w:pPr>
        <w:pStyle w:val="a6"/>
      </w:pPr>
      <w:r>
        <w:t>• допуски на сопротивление</w:t>
      </w:r>
      <w:r w:rsidR="00DD7963">
        <w:t xml:space="preserve">:  </w:t>
      </w:r>
      <w:r>
        <w:tab/>
        <w:t>+10% ÷ -5%</w:t>
      </w:r>
    </w:p>
    <w:p w:rsidR="008E1235" w:rsidRPr="003B74C1" w:rsidRDefault="008E1235" w:rsidP="008E1235">
      <w:pPr>
        <w:pStyle w:val="a6"/>
      </w:pPr>
      <w:r>
        <w:t>• сертифицирован</w:t>
      </w:r>
      <w:r w:rsidR="00DD7963">
        <w:t xml:space="preserve">:                          </w:t>
      </w:r>
      <w:r>
        <w:tab/>
      </w:r>
      <w:proofErr w:type="spellStart"/>
      <w:proofErr w:type="gramStart"/>
      <w:r w:rsidR="00DD7963">
        <w:t>Укр</w:t>
      </w:r>
      <w:proofErr w:type="spellEnd"/>
      <w:proofErr w:type="gramEnd"/>
      <w:r w:rsidR="00844801">
        <w:rPr>
          <w:lang w:val="en-US"/>
        </w:rPr>
        <w:t>TECT</w:t>
      </w:r>
      <w:r>
        <w:t xml:space="preserve">, IEC </w:t>
      </w:r>
      <w:r w:rsidR="00844801" w:rsidRPr="00844801">
        <w:t>60335-2-96</w:t>
      </w:r>
      <w:r>
        <w:t>,</w:t>
      </w:r>
      <w:r w:rsidR="003B74C1">
        <w:rPr>
          <w:lang w:val="en-GB"/>
        </w:rPr>
        <w:t>DEMKO</w:t>
      </w:r>
      <w:r w:rsidR="003B74C1" w:rsidRPr="003B74C1">
        <w:t>,</w:t>
      </w:r>
      <w:r w:rsidR="003B74C1">
        <w:rPr>
          <w:lang w:val="en-GB"/>
        </w:rPr>
        <w:t>CE</w:t>
      </w:r>
    </w:p>
    <w:p w:rsidR="00930C5A" w:rsidRDefault="00930C5A" w:rsidP="003F2472">
      <w:pPr>
        <w:pStyle w:val="a6"/>
        <w:rPr>
          <w:b/>
          <w:sz w:val="24"/>
          <w:szCs w:val="24"/>
        </w:rPr>
      </w:pPr>
    </w:p>
    <w:p w:rsidR="005460BB" w:rsidRDefault="005A71CA" w:rsidP="005A71CA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Ассортимент </w:t>
      </w:r>
      <w:r w:rsidRPr="005A71CA">
        <w:rPr>
          <w:b/>
          <w:sz w:val="24"/>
          <w:szCs w:val="24"/>
        </w:rPr>
        <w:t>DEVIcomfort</w:t>
      </w:r>
      <w:r w:rsidRPr="005A71CA">
        <w:rPr>
          <w:b/>
          <w:sz w:val="24"/>
          <w:szCs w:val="24"/>
          <w:vertAlign w:val="superscript"/>
        </w:rPr>
        <w:t>тм</w:t>
      </w:r>
      <w:r>
        <w:rPr>
          <w:b/>
          <w:sz w:val="24"/>
          <w:szCs w:val="24"/>
        </w:rPr>
        <w:t>10</w:t>
      </w:r>
      <w:r w:rsidRPr="005A71CA">
        <w:rPr>
          <w:b/>
          <w:sz w:val="24"/>
          <w:szCs w:val="24"/>
        </w:rPr>
        <w:t>0Т</w:t>
      </w:r>
      <w:r w:rsidRPr="003F2472">
        <w:rPr>
          <w:b/>
          <w:sz w:val="24"/>
          <w:szCs w:val="24"/>
        </w:rPr>
        <w:t>:</w:t>
      </w:r>
    </w:p>
    <w:p w:rsidR="008C516B" w:rsidRDefault="008C516B" w:rsidP="005A71CA">
      <w:pPr>
        <w:pStyle w:val="a6"/>
        <w:rPr>
          <w:b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433"/>
        <w:gridCol w:w="1787"/>
        <w:gridCol w:w="2206"/>
        <w:gridCol w:w="1728"/>
        <w:gridCol w:w="1342"/>
        <w:gridCol w:w="1284"/>
      </w:tblGrid>
      <w:tr w:rsidR="00B47EC0" w:rsidRPr="00B47EC0" w:rsidTr="00B47EC0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Код         товара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Площадь укладки, м2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Мощность, Вт                                               при 220 / 230 В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Сопротивление,         Ом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 xml:space="preserve">Цена без НДС, </w:t>
            </w:r>
            <w:proofErr w:type="spellStart"/>
            <w:r w:rsidRPr="00B47EC0">
              <w:rPr>
                <w:rFonts w:ascii="Calibri" w:eastAsia="Times New Roman" w:hAnsi="Calibri" w:cs="Calibri"/>
              </w:rPr>
              <w:t>грн</w:t>
            </w:r>
            <w:proofErr w:type="spellEnd"/>
            <w:r w:rsidRPr="00B47EC0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 xml:space="preserve">Цена с НДС,        </w:t>
            </w:r>
            <w:proofErr w:type="spellStart"/>
            <w:r w:rsidRPr="00B47EC0">
              <w:rPr>
                <w:rFonts w:ascii="Calibri" w:eastAsia="Times New Roman" w:hAnsi="Calibri" w:cs="Calibri"/>
              </w:rPr>
              <w:t>грн</w:t>
            </w:r>
            <w:proofErr w:type="spellEnd"/>
            <w:r w:rsidRPr="00B47EC0">
              <w:rPr>
                <w:rFonts w:ascii="Calibri" w:eastAsia="Times New Roman" w:hAnsi="Calibri" w:cs="Calibri"/>
              </w:rPr>
              <w:t>.</w:t>
            </w:r>
          </w:p>
        </w:tc>
      </w:tr>
      <w:tr w:rsidR="00B47EC0" w:rsidRPr="00B47EC0" w:rsidTr="00B47EC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83 030 500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0,5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45 / 50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705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2 748,00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3 297,60</w:t>
            </w:r>
          </w:p>
        </w:tc>
      </w:tr>
      <w:tr w:rsidR="00B47EC0" w:rsidRPr="00B47EC0" w:rsidTr="00B47EC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83 030 502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1,0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90 / 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353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3 364,00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4 036,80</w:t>
            </w:r>
          </w:p>
        </w:tc>
      </w:tr>
      <w:tr w:rsidR="00B47EC0" w:rsidRPr="00B47EC0" w:rsidTr="00B47EC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83 030 504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1,5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138 / 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235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3 952,00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4 742,40</w:t>
            </w:r>
          </w:p>
        </w:tc>
      </w:tr>
      <w:tr w:rsidR="00B47EC0" w:rsidRPr="00B47EC0" w:rsidTr="00B47EC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83 030 506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2,0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185 / 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176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4 569,00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5 482,80</w:t>
            </w:r>
          </w:p>
        </w:tc>
      </w:tr>
      <w:tr w:rsidR="00B47EC0" w:rsidRPr="00B47EC0" w:rsidTr="00B47EC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83 030 508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2,5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231 / 250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141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5 186,00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6 223,20</w:t>
            </w:r>
          </w:p>
        </w:tc>
      </w:tr>
      <w:tr w:rsidR="00B47EC0" w:rsidRPr="00B47EC0" w:rsidTr="00B47EC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83 030 510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3,0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275 / 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118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5 803,00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6 963,60</w:t>
            </w:r>
          </w:p>
        </w:tc>
      </w:tr>
      <w:tr w:rsidR="00B47EC0" w:rsidRPr="00B47EC0" w:rsidTr="00B47EC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83 030 512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3,5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324 / 350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6 422,00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7 706,40</w:t>
            </w:r>
          </w:p>
        </w:tc>
      </w:tr>
      <w:tr w:rsidR="00B47EC0" w:rsidRPr="00B47EC0" w:rsidTr="00B47EC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83 030 514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4,0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365 / 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7 038,00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8 445,60</w:t>
            </w:r>
          </w:p>
        </w:tc>
      </w:tr>
      <w:tr w:rsidR="00B47EC0" w:rsidRPr="00B47EC0" w:rsidTr="00B47EC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83 030 516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5,0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463 / 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7 964,00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9 556,80</w:t>
            </w:r>
          </w:p>
        </w:tc>
      </w:tr>
      <w:tr w:rsidR="00B47EC0" w:rsidRPr="00B47EC0" w:rsidTr="00B47EC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83 030 518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6,0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550 / 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8 983,00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10 779,60</w:t>
            </w:r>
          </w:p>
        </w:tc>
      </w:tr>
      <w:tr w:rsidR="00B47EC0" w:rsidRPr="00B47EC0" w:rsidTr="00B47EC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83 030 520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7,0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648 / 700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9 970,00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11 964,00</w:t>
            </w:r>
          </w:p>
        </w:tc>
      </w:tr>
      <w:tr w:rsidR="00B47EC0" w:rsidRPr="00B47EC0" w:rsidTr="00B47EC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83 030 522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8,0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730 / 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10 958,00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13 149,60</w:t>
            </w:r>
          </w:p>
        </w:tc>
      </w:tr>
      <w:tr w:rsidR="00B47EC0" w:rsidRPr="00B47EC0" w:rsidTr="00B47EC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83 030 524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9,0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833 / 900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11 947,00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14 336,40</w:t>
            </w:r>
          </w:p>
        </w:tc>
      </w:tr>
      <w:tr w:rsidR="00B47EC0" w:rsidRPr="00B47EC0" w:rsidTr="00B47EC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83 030 526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10,0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915 / 1000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12 935,00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15 522,00</w:t>
            </w:r>
          </w:p>
        </w:tc>
      </w:tr>
      <w:tr w:rsidR="00B47EC0" w:rsidRPr="00B47EC0" w:rsidTr="00B47EC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7EC0">
              <w:rPr>
                <w:rFonts w:ascii="Calibri" w:eastAsia="Times New Roman" w:hAnsi="Calibri" w:cs="Calibri"/>
                <w:color w:val="000000"/>
              </w:rPr>
              <w:t>83 030 528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12,0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1100 / 1200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EC0" w:rsidRPr="00B47EC0" w:rsidRDefault="00B47EC0" w:rsidP="00B47E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12,0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14 934,00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EC0" w:rsidRPr="00B47EC0" w:rsidRDefault="00B47EC0" w:rsidP="00B47EC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47EC0">
              <w:rPr>
                <w:rFonts w:ascii="Calibri" w:eastAsia="Times New Roman" w:hAnsi="Calibri" w:cs="Calibri"/>
              </w:rPr>
              <w:t>17 920,80</w:t>
            </w:r>
          </w:p>
        </w:tc>
      </w:tr>
    </w:tbl>
    <w:p w:rsidR="008C516B" w:rsidRDefault="008C516B" w:rsidP="005A71CA">
      <w:pPr>
        <w:pStyle w:val="a6"/>
        <w:rPr>
          <w:b/>
          <w:sz w:val="24"/>
          <w:szCs w:val="24"/>
        </w:rPr>
      </w:pPr>
    </w:p>
    <w:sectPr w:rsidR="008C516B" w:rsidSect="00B47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40A0"/>
    <w:rsid w:val="000C40A0"/>
    <w:rsid w:val="001E164C"/>
    <w:rsid w:val="00223B2F"/>
    <w:rsid w:val="00232BB3"/>
    <w:rsid w:val="00252B24"/>
    <w:rsid w:val="00285A4B"/>
    <w:rsid w:val="00297B09"/>
    <w:rsid w:val="002D5FFD"/>
    <w:rsid w:val="003B34C0"/>
    <w:rsid w:val="003B74C1"/>
    <w:rsid w:val="003F2472"/>
    <w:rsid w:val="004333A3"/>
    <w:rsid w:val="004952B0"/>
    <w:rsid w:val="004D3B4A"/>
    <w:rsid w:val="005460BB"/>
    <w:rsid w:val="005518DE"/>
    <w:rsid w:val="00563630"/>
    <w:rsid w:val="00572674"/>
    <w:rsid w:val="005A71CA"/>
    <w:rsid w:val="005F5FCB"/>
    <w:rsid w:val="00612691"/>
    <w:rsid w:val="00633A95"/>
    <w:rsid w:val="006578D3"/>
    <w:rsid w:val="0068326B"/>
    <w:rsid w:val="00684E56"/>
    <w:rsid w:val="006B21DB"/>
    <w:rsid w:val="007E7609"/>
    <w:rsid w:val="00844801"/>
    <w:rsid w:val="008C516B"/>
    <w:rsid w:val="008D666F"/>
    <w:rsid w:val="008D786A"/>
    <w:rsid w:val="008E1235"/>
    <w:rsid w:val="0090606F"/>
    <w:rsid w:val="00922ADD"/>
    <w:rsid w:val="009276E2"/>
    <w:rsid w:val="00930C5A"/>
    <w:rsid w:val="00944024"/>
    <w:rsid w:val="009B4DD0"/>
    <w:rsid w:val="009D0433"/>
    <w:rsid w:val="009D46A3"/>
    <w:rsid w:val="00A6092F"/>
    <w:rsid w:val="00A76640"/>
    <w:rsid w:val="00A76704"/>
    <w:rsid w:val="00B357E3"/>
    <w:rsid w:val="00B47EC0"/>
    <w:rsid w:val="00B50CDD"/>
    <w:rsid w:val="00BB207C"/>
    <w:rsid w:val="00BF3881"/>
    <w:rsid w:val="00C31A2B"/>
    <w:rsid w:val="00C45B64"/>
    <w:rsid w:val="00C82EDB"/>
    <w:rsid w:val="00CD4375"/>
    <w:rsid w:val="00D87DD8"/>
    <w:rsid w:val="00D900D2"/>
    <w:rsid w:val="00DD7963"/>
    <w:rsid w:val="00E03054"/>
    <w:rsid w:val="00E6398F"/>
    <w:rsid w:val="00E832D4"/>
    <w:rsid w:val="00F448DD"/>
    <w:rsid w:val="00FD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0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1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F247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1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AB3C32-D027-4B65-AC88-0E978FF3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</dc:creator>
  <cp:keywords/>
  <dc:description/>
  <cp:lastModifiedBy>user</cp:lastModifiedBy>
  <cp:revision>29</cp:revision>
  <dcterms:created xsi:type="dcterms:W3CDTF">2012-11-29T14:52:00Z</dcterms:created>
  <dcterms:modified xsi:type="dcterms:W3CDTF">2022-01-24T09:44:00Z</dcterms:modified>
</cp:coreProperties>
</file>