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A0" w:rsidRDefault="00156A04" w:rsidP="000C40A0">
      <w:pPr>
        <w:jc w:val="center"/>
        <w:rPr>
          <w:b/>
          <w:color w:val="002060"/>
          <w:sz w:val="28"/>
          <w:szCs w:val="28"/>
        </w:rPr>
      </w:pPr>
      <w:r w:rsidRPr="003B74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154559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8" y="21282"/>
                <wp:lineTo x="21298" y="0"/>
                <wp:lineTo x="0" y="0"/>
              </wp:wrapPolygon>
            </wp:wrapTight>
            <wp:docPr id="1" name="Рисунок 1" descr="DEVImat™ DTIR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mat™ DTIR-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13F">
        <w:rPr>
          <w:b/>
          <w:color w:val="002060"/>
          <w:sz w:val="28"/>
          <w:szCs w:val="28"/>
        </w:rPr>
        <w:t>Д</w:t>
      </w:r>
      <w:r w:rsidR="003B74C1">
        <w:rPr>
          <w:b/>
          <w:color w:val="002060"/>
          <w:sz w:val="28"/>
          <w:szCs w:val="28"/>
        </w:rPr>
        <w:t>вух</w:t>
      </w:r>
      <w:r w:rsidR="000C40A0" w:rsidRPr="000C40A0">
        <w:rPr>
          <w:b/>
          <w:color w:val="002060"/>
          <w:sz w:val="28"/>
          <w:szCs w:val="28"/>
        </w:rPr>
        <w:t>жильный</w:t>
      </w:r>
      <w:r w:rsidR="005D6272">
        <w:rPr>
          <w:b/>
          <w:color w:val="002060"/>
          <w:sz w:val="28"/>
          <w:szCs w:val="28"/>
        </w:rPr>
        <w:t xml:space="preserve"> мат </w:t>
      </w:r>
      <w:r w:rsidR="0070113F">
        <w:rPr>
          <w:b/>
          <w:color w:val="002060"/>
          <w:sz w:val="28"/>
          <w:szCs w:val="28"/>
        </w:rPr>
        <w:t xml:space="preserve">повышенной мощностью </w:t>
      </w:r>
      <w:r w:rsidR="005D6272">
        <w:rPr>
          <w:b/>
          <w:color w:val="002060"/>
          <w:sz w:val="28"/>
          <w:szCs w:val="28"/>
        </w:rPr>
        <w:t xml:space="preserve">с тефлоновой изоляцией </w:t>
      </w:r>
      <w:r w:rsidR="005A71CA" w:rsidRPr="005A71CA">
        <w:rPr>
          <w:b/>
          <w:color w:val="002060"/>
          <w:sz w:val="28"/>
          <w:szCs w:val="28"/>
        </w:rPr>
        <w:t>DEVI</w:t>
      </w:r>
      <w:r w:rsidR="00044E2F">
        <w:rPr>
          <w:b/>
          <w:color w:val="002060"/>
          <w:sz w:val="28"/>
          <w:szCs w:val="28"/>
          <w:lang w:val="en-US"/>
        </w:rPr>
        <w:t>mat</w:t>
      </w:r>
      <w:r>
        <w:rPr>
          <w:b/>
          <w:color w:val="002060"/>
          <w:sz w:val="28"/>
          <w:szCs w:val="28"/>
          <w:vertAlign w:val="superscript"/>
        </w:rPr>
        <w:t>т</w:t>
      </w:r>
      <w:r>
        <w:rPr>
          <w:b/>
          <w:color w:val="002060"/>
          <w:sz w:val="28"/>
          <w:szCs w:val="28"/>
          <w:vertAlign w:val="superscript"/>
          <w:lang w:val="en-US"/>
        </w:rPr>
        <w:t>m</w:t>
      </w:r>
      <w:r w:rsidR="0070113F">
        <w:rPr>
          <w:b/>
          <w:color w:val="002060"/>
          <w:sz w:val="28"/>
          <w:szCs w:val="28"/>
        </w:rPr>
        <w:t>20</w:t>
      </w:r>
      <w:r w:rsidR="005A71CA" w:rsidRPr="005A71CA">
        <w:rPr>
          <w:b/>
          <w:color w:val="002060"/>
          <w:sz w:val="28"/>
          <w:szCs w:val="28"/>
        </w:rPr>
        <w:t>0Т</w:t>
      </w:r>
    </w:p>
    <w:p w:rsidR="0070113F" w:rsidRPr="0070113F" w:rsidRDefault="0070113F" w:rsidP="00044E2F">
      <w:pPr>
        <w:pStyle w:val="HTML"/>
        <w:shd w:val="clear" w:color="auto" w:fill="FFFFFF"/>
        <w:rPr>
          <w:rFonts w:asciiTheme="minorHAnsi" w:eastAsia="Times New Roman" w:hAnsiTheme="minorHAnsi" w:cs="Courier New"/>
          <w:color w:val="212121"/>
          <w:sz w:val="22"/>
          <w:szCs w:val="22"/>
        </w:rPr>
      </w:pPr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Тонкий нагревательный мат с кабелем с тефлоновой высокотемператур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ной изоляцией и оболочкой. </w:t>
      </w:r>
      <w:bookmarkStart w:id="0" w:name="_GoBack"/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>П</w:t>
      </w:r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рименяется для установки внут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ри </w:t>
      </w:r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поме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щений с повышенными </w:t>
      </w:r>
      <w:proofErr w:type="gramStart"/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тепло потерями</w:t>
      </w:r>
      <w:proofErr w:type="gramEnd"/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 через пол или в</w:t>
      </w:r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 помеще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>ниях, где требуется большая мощность обогрева на небольшуюплощадь, например, в ванных комнатах. Также рекомендуется ис</w:t>
      </w:r>
      <w:r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поль</w:t>
      </w:r>
      <w:r w:rsidR="00044E2F" w:rsidRPr="00044E2F">
        <w:rPr>
          <w:rFonts w:asciiTheme="minorHAnsi" w:eastAsia="Times New Roman" w:hAnsiTheme="minorHAnsi" w:cs="Courier New"/>
          <w:color w:val="212121"/>
          <w:sz w:val="22"/>
          <w:szCs w:val="22"/>
        </w:rPr>
        <w:t>зо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>вать этот мат при необходимости б</w:t>
      </w:r>
      <w:r w:rsidR="000565BF">
        <w:rPr>
          <w:rFonts w:asciiTheme="minorHAnsi" w:eastAsia="Times New Roman" w:hAnsiTheme="minorHAnsi" w:cs="Courier New"/>
          <w:color w:val="212121"/>
          <w:sz w:val="22"/>
          <w:szCs w:val="22"/>
        </w:rPr>
        <w:t xml:space="preserve">ыстрого нагрева </w:t>
      </w:r>
      <w:r w:rsidRPr="0070113F">
        <w:rPr>
          <w:rFonts w:asciiTheme="minorHAnsi" w:eastAsia="Times New Roman" w:hAnsiTheme="minorHAnsi" w:cs="Courier New"/>
          <w:color w:val="212121"/>
          <w:sz w:val="22"/>
          <w:szCs w:val="22"/>
        </w:rPr>
        <w:t>при пониженнойнапряжения питания.</w:t>
      </w:r>
    </w:p>
    <w:bookmarkEnd w:id="0"/>
    <w:p w:rsidR="005D6272" w:rsidRPr="00942967" w:rsidRDefault="00044E2F" w:rsidP="00044E2F">
      <w:pPr>
        <w:pStyle w:val="HTML"/>
        <w:shd w:val="clear" w:color="auto" w:fill="FFFFFF"/>
        <w:rPr>
          <w:rFonts w:asciiTheme="minorHAnsi" w:eastAsia="Times New Roman" w:hAnsiTheme="minorHAnsi" w:cs="Courier New"/>
          <w:color w:val="212121"/>
          <w:sz w:val="22"/>
          <w:szCs w:val="22"/>
        </w:rPr>
      </w:pPr>
      <w:r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Изготавливается как нагревательный мат с экранированные нагревательным кабелем толщиной 3 мм. Кабель имеет тефлоновую </w:t>
      </w:r>
      <w:proofErr w:type="gramStart"/>
      <w:r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внутреннею</w:t>
      </w:r>
      <w:proofErr w:type="gramEnd"/>
      <w:r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и внешнюю изоляции. Кабель закреплен на самоклеющейся синтетической сетке и имеет один холодный соединительный провод, а также герметичные </w:t>
      </w:r>
      <w:proofErr w:type="spellStart"/>
      <w:r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термоусадочные</w:t>
      </w:r>
      <w:proofErr w:type="spellEnd"/>
      <w:r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 xml:space="preserve"> переходную и конечную муфты. Сплошной экран из алюминиевой фольги, армированный по всей длине медным луженым проводником</w:t>
      </w:r>
      <w:r w:rsidR="00942967" w:rsidRPr="00942967">
        <w:rPr>
          <w:rFonts w:asciiTheme="minorHAnsi" w:hAnsiTheme="minorHAnsi" w:cs="Arial"/>
          <w:color w:val="212121"/>
          <w:sz w:val="22"/>
          <w:szCs w:val="22"/>
          <w:shd w:val="clear" w:color="auto" w:fill="FFFFFF"/>
        </w:rPr>
        <w:t>.</w:t>
      </w:r>
    </w:p>
    <w:p w:rsidR="000C40A0" w:rsidRPr="000C40A0" w:rsidRDefault="000C40A0" w:rsidP="000C40A0">
      <w:pPr>
        <w:rPr>
          <w:b/>
          <w:sz w:val="24"/>
          <w:szCs w:val="24"/>
        </w:rPr>
      </w:pPr>
      <w:r w:rsidRPr="000C40A0">
        <w:rPr>
          <w:b/>
          <w:sz w:val="24"/>
          <w:szCs w:val="24"/>
        </w:rPr>
        <w:t>Технические характеристики:</w:t>
      </w:r>
    </w:p>
    <w:p w:rsidR="00D900D2" w:rsidRDefault="000C40A0" w:rsidP="00D900D2">
      <w:pPr>
        <w:pStyle w:val="a6"/>
      </w:pPr>
      <w:r>
        <w:t>• тип кабеля</w:t>
      </w:r>
      <w:r w:rsidR="00563630">
        <w:t>:</w:t>
      </w:r>
      <w:r>
        <w:tab/>
      </w:r>
      <w:r w:rsidR="00BA2F6B" w:rsidRPr="00BA2F6B">
        <w:t xml:space="preserve">                                           </w:t>
      </w:r>
      <w:r w:rsidR="003B74C1">
        <w:t>двух</w:t>
      </w:r>
      <w:r>
        <w:t>жильный экранированный</w:t>
      </w:r>
    </w:p>
    <w:p w:rsidR="000C40A0" w:rsidRDefault="000C40A0" w:rsidP="00D900D2">
      <w:pPr>
        <w:pStyle w:val="a6"/>
      </w:pPr>
      <w:r>
        <w:t>• номинальное напряжение</w:t>
      </w:r>
      <w:r w:rsidR="00563630">
        <w:t xml:space="preserve">:         </w:t>
      </w:r>
      <w:r>
        <w:tab/>
        <w:t>~230</w:t>
      </w:r>
      <w:proofErr w:type="gramStart"/>
      <w:r>
        <w:t xml:space="preserve"> В</w:t>
      </w:r>
      <w:proofErr w:type="gramEnd"/>
    </w:p>
    <w:p w:rsidR="00563630" w:rsidRDefault="000C40A0" w:rsidP="00D900D2">
      <w:pPr>
        <w:pStyle w:val="a6"/>
      </w:pPr>
      <w:r>
        <w:t>• удельная мощность</w:t>
      </w:r>
      <w:r w:rsidR="00563630">
        <w:t>:</w:t>
      </w:r>
      <w:r>
        <w:tab/>
      </w:r>
      <w:r w:rsidR="00044E2F">
        <w:t xml:space="preserve">  </w:t>
      </w:r>
      <w:r w:rsidR="00BA2F6B" w:rsidRPr="00BA2F6B">
        <w:t xml:space="preserve">                         </w:t>
      </w:r>
      <w:r w:rsidR="00044E2F">
        <w:t xml:space="preserve"> 180</w:t>
      </w:r>
      <w:r w:rsidR="00563630">
        <w:t xml:space="preserve"> Вт/м при 220</w:t>
      </w:r>
      <w:proofErr w:type="gramStart"/>
      <w:r w:rsidR="00563630">
        <w:t xml:space="preserve"> В</w:t>
      </w:r>
      <w:proofErr w:type="gramEnd"/>
    </w:p>
    <w:p w:rsidR="000C40A0" w:rsidRDefault="00BA2F6B" w:rsidP="00D900D2">
      <w:pPr>
        <w:pStyle w:val="a6"/>
      </w:pPr>
      <w:r w:rsidRPr="00BA2F6B">
        <w:t xml:space="preserve">                                                                       </w:t>
      </w:r>
      <w:r w:rsidR="00044E2F">
        <w:t>20</w:t>
      </w:r>
      <w:r w:rsidR="008E1235">
        <w:t>0</w:t>
      </w:r>
      <w:r w:rsidR="000C40A0">
        <w:t xml:space="preserve"> Вт/м при 230</w:t>
      </w:r>
      <w:proofErr w:type="gramStart"/>
      <w:r w:rsidR="000C40A0">
        <w:t xml:space="preserve"> В</w:t>
      </w:r>
      <w:proofErr w:type="gramEnd"/>
    </w:p>
    <w:p w:rsidR="008E1235" w:rsidRDefault="008E1235" w:rsidP="008E1235">
      <w:pPr>
        <w:pStyle w:val="a6"/>
      </w:pPr>
      <w:r>
        <w:t>• толщина мат</w:t>
      </w:r>
      <w:r w:rsidR="007B45F4">
        <w:t>а:</w:t>
      </w:r>
      <w:r w:rsidR="007B45F4">
        <w:tab/>
      </w:r>
      <w:r w:rsidR="00BA2F6B" w:rsidRPr="00BA2F6B">
        <w:t xml:space="preserve">                            </w:t>
      </w:r>
      <w:r w:rsidR="007B45F4" w:rsidRPr="0070113F">
        <w:t>3</w:t>
      </w:r>
      <w:r w:rsidR="003B74C1">
        <w:t>.5</w:t>
      </w:r>
      <w:r w:rsidR="007B45F4" w:rsidRPr="0070113F">
        <w:t>-4</w:t>
      </w:r>
      <w:r>
        <w:t xml:space="preserve"> мм</w:t>
      </w:r>
    </w:p>
    <w:p w:rsidR="008E1235" w:rsidRDefault="008E1235" w:rsidP="008E1235">
      <w:pPr>
        <w:pStyle w:val="a6"/>
      </w:pPr>
      <w:r>
        <w:t>• ширина сетки/зоны нагрева:</w:t>
      </w:r>
      <w:r>
        <w:tab/>
        <w:t>48 см / 50 см</w:t>
      </w:r>
    </w:p>
    <w:p w:rsidR="008E1235" w:rsidRPr="00044E2F" w:rsidRDefault="008E1235" w:rsidP="008E1235">
      <w:pPr>
        <w:pStyle w:val="a6"/>
      </w:pPr>
      <w:r>
        <w:t>• холодные к</w:t>
      </w:r>
      <w:r w:rsidR="007B45F4">
        <w:t xml:space="preserve">онцы:                         </w:t>
      </w:r>
      <w:r w:rsidR="007B45F4">
        <w:tab/>
      </w:r>
      <w:r w:rsidR="007B45F4" w:rsidRPr="007B45F4">
        <w:t>2.3</w:t>
      </w:r>
      <w:r>
        <w:t xml:space="preserve"> м, </w:t>
      </w:r>
      <w:r w:rsidR="007B45F4" w:rsidRPr="007B45F4">
        <w:t>2</w:t>
      </w:r>
      <w:r w:rsidR="007B45F4">
        <w:t>х</w:t>
      </w:r>
      <w:r>
        <w:t>1 мм</w:t>
      </w:r>
      <w:proofErr w:type="gramStart"/>
      <w:r w:rsidRPr="003B74C1">
        <w:rPr>
          <w:vertAlign w:val="superscript"/>
        </w:rPr>
        <w:t>2</w:t>
      </w:r>
      <w:proofErr w:type="gramEnd"/>
      <w:r>
        <w:t xml:space="preserve"> + экран</w:t>
      </w:r>
      <w:r w:rsidR="00044E2F">
        <w:rPr>
          <w:lang w:val="en-US"/>
        </w:rPr>
        <w:t>DTWB</w:t>
      </w:r>
    </w:p>
    <w:p w:rsidR="008E1235" w:rsidRDefault="008E1235" w:rsidP="008E1235">
      <w:pPr>
        <w:pStyle w:val="a6"/>
      </w:pPr>
      <w:r>
        <w:t xml:space="preserve">• внутренняя изоляция:                </w:t>
      </w:r>
      <w:r>
        <w:tab/>
      </w:r>
      <w:proofErr w:type="spellStart"/>
      <w:r>
        <w:t>Тефлон</w:t>
      </w:r>
      <w:proofErr w:type="spellEnd"/>
      <w:r w:rsidR="003B74C1">
        <w:rPr>
          <w:lang w:val="en-GB"/>
        </w:rPr>
        <w:t>FEP</w:t>
      </w:r>
      <w:r>
        <w:t xml:space="preserve"> (</w:t>
      </w:r>
      <w:proofErr w:type="spellStart"/>
      <w:r>
        <w:t>teflon</w:t>
      </w:r>
      <w:proofErr w:type="spellEnd"/>
      <w:r>
        <w:t>)</w:t>
      </w:r>
    </w:p>
    <w:p w:rsidR="008E1235" w:rsidRPr="003B74C1" w:rsidRDefault="008E1235" w:rsidP="008E1235">
      <w:pPr>
        <w:pStyle w:val="a6"/>
      </w:pPr>
      <w:r>
        <w:t>• экран</w:t>
      </w:r>
      <w:r>
        <w:tab/>
      </w:r>
      <w:r w:rsidR="00DD7963" w:rsidRPr="00DD7963">
        <w:t>:</w:t>
      </w:r>
      <w:r w:rsidR="00BA2F6B" w:rsidRPr="005418B3">
        <w:t xml:space="preserve">                                                        </w:t>
      </w:r>
      <w:r w:rsidR="003B74C1">
        <w:t>алюминиевая фольга + провод 0,5 мм</w:t>
      </w:r>
      <w:proofErr w:type="gramStart"/>
      <w:r w:rsidR="003B74C1" w:rsidRPr="003B74C1">
        <w:rPr>
          <w:vertAlign w:val="superscript"/>
        </w:rPr>
        <w:t>2</w:t>
      </w:r>
      <w:proofErr w:type="gramEnd"/>
    </w:p>
    <w:p w:rsidR="008E1235" w:rsidRPr="0070113F" w:rsidRDefault="008E1235" w:rsidP="008E1235">
      <w:pPr>
        <w:pStyle w:val="a6"/>
      </w:pPr>
      <w:r>
        <w:t>• наружная изоляция</w:t>
      </w:r>
      <w:r w:rsidR="00DD7963">
        <w:t xml:space="preserve">:                     </w:t>
      </w:r>
      <w:r>
        <w:tab/>
      </w:r>
      <w:r w:rsidR="003B74C1">
        <w:rPr>
          <w:lang w:val="en-GB"/>
        </w:rPr>
        <w:t>PV</w:t>
      </w:r>
      <w:r w:rsidR="007B45F4">
        <w:rPr>
          <w:lang w:val="en-GB"/>
        </w:rPr>
        <w:t>DF</w:t>
      </w:r>
    </w:p>
    <w:p w:rsidR="007B45F4" w:rsidRPr="0070113F" w:rsidRDefault="007B45F4" w:rsidP="007B45F4">
      <w:pPr>
        <w:spacing w:after="0" w:line="240" w:lineRule="auto"/>
      </w:pPr>
      <w:r w:rsidRPr="007B45F4">
        <w:t xml:space="preserve">• класс защиты от влажности:               </w:t>
      </w:r>
      <w:r w:rsidRPr="007B45F4">
        <w:rPr>
          <w:lang w:val="en-US"/>
        </w:rPr>
        <w:t>IPX</w:t>
      </w:r>
      <w:r w:rsidRPr="007B45F4">
        <w:t xml:space="preserve">7 </w:t>
      </w:r>
    </w:p>
    <w:p w:rsidR="008E1235" w:rsidRDefault="008E1235" w:rsidP="008E1235">
      <w:pPr>
        <w:pStyle w:val="a6"/>
      </w:pPr>
      <w:r>
        <w:t>• максимальная температура</w:t>
      </w:r>
      <w:r w:rsidR="00DD7963">
        <w:t xml:space="preserve">: </w:t>
      </w:r>
      <w:r>
        <w:tab/>
      </w:r>
      <w:r w:rsidR="007B45F4" w:rsidRPr="007B45F4">
        <w:t>115</w:t>
      </w:r>
      <w:r>
        <w:t>°C</w:t>
      </w:r>
    </w:p>
    <w:p w:rsidR="008E1235" w:rsidRDefault="008E1235" w:rsidP="008E1235">
      <w:pPr>
        <w:pStyle w:val="a6"/>
      </w:pPr>
      <w:r>
        <w:t>• допуски на сопротивление</w:t>
      </w:r>
      <w:r w:rsidR="00DD7963">
        <w:t xml:space="preserve">:  </w:t>
      </w:r>
      <w:r>
        <w:tab/>
        <w:t>+10% ÷ -5%</w:t>
      </w:r>
    </w:p>
    <w:p w:rsidR="008E1235" w:rsidRPr="003B74C1" w:rsidRDefault="008E1235" w:rsidP="008E1235">
      <w:pPr>
        <w:pStyle w:val="a6"/>
      </w:pPr>
      <w:r>
        <w:t>• сертифицирован</w:t>
      </w:r>
      <w:r w:rsidR="00DD7963">
        <w:t xml:space="preserve">:                          </w:t>
      </w:r>
      <w:r>
        <w:tab/>
      </w:r>
      <w:proofErr w:type="spellStart"/>
      <w:proofErr w:type="gramStart"/>
      <w:r w:rsidR="00156A04">
        <w:t>Укр</w:t>
      </w:r>
      <w:proofErr w:type="spellEnd"/>
      <w:proofErr w:type="gramEnd"/>
      <w:r w:rsidR="00156A04">
        <w:rPr>
          <w:lang w:val="en-US"/>
        </w:rPr>
        <w:t>TECT</w:t>
      </w:r>
      <w:r w:rsidR="00156A04">
        <w:t xml:space="preserve">, IEC </w:t>
      </w:r>
      <w:r w:rsidR="00156A04" w:rsidRPr="00844801">
        <w:t>60335-2-96</w:t>
      </w:r>
      <w:r w:rsidR="00156A04">
        <w:t>,</w:t>
      </w:r>
      <w:r w:rsidR="00044E2F">
        <w:rPr>
          <w:lang w:val="en-US"/>
        </w:rPr>
        <w:t>CEMKO</w:t>
      </w:r>
      <w:r w:rsidR="00156A04" w:rsidRPr="003B74C1">
        <w:t>,</w:t>
      </w:r>
      <w:r w:rsidR="00156A04">
        <w:rPr>
          <w:lang w:val="en-GB"/>
        </w:rPr>
        <w:t>CE</w:t>
      </w:r>
    </w:p>
    <w:p w:rsidR="00156A04" w:rsidRPr="005D6272" w:rsidRDefault="00156A04" w:rsidP="003F2472">
      <w:pPr>
        <w:pStyle w:val="a6"/>
      </w:pPr>
    </w:p>
    <w:p w:rsidR="003F2472" w:rsidRPr="005418B3" w:rsidRDefault="00DD7963" w:rsidP="003F2472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Ассортимент </w:t>
      </w:r>
      <w:r w:rsidR="005A71CA" w:rsidRPr="005A71CA">
        <w:rPr>
          <w:b/>
          <w:sz w:val="24"/>
          <w:szCs w:val="24"/>
        </w:rPr>
        <w:t>DEVI</w:t>
      </w:r>
      <w:r w:rsidR="005D6272">
        <w:rPr>
          <w:b/>
          <w:sz w:val="24"/>
          <w:szCs w:val="24"/>
          <w:lang w:val="en-US"/>
        </w:rPr>
        <w:t>mat</w:t>
      </w:r>
      <w:r w:rsidR="005A71CA" w:rsidRPr="005A71CA">
        <w:rPr>
          <w:b/>
          <w:sz w:val="24"/>
          <w:szCs w:val="24"/>
          <w:vertAlign w:val="superscript"/>
        </w:rPr>
        <w:t>тм</w:t>
      </w:r>
      <w:r w:rsidR="00044E2F" w:rsidRPr="00044E2F">
        <w:rPr>
          <w:b/>
          <w:sz w:val="24"/>
          <w:szCs w:val="24"/>
        </w:rPr>
        <w:t>20</w:t>
      </w:r>
      <w:r w:rsidR="005A71CA" w:rsidRPr="005A71CA">
        <w:rPr>
          <w:b/>
          <w:sz w:val="24"/>
          <w:szCs w:val="24"/>
        </w:rPr>
        <w:t>0Т</w:t>
      </w:r>
      <w:r w:rsidR="003F2472" w:rsidRPr="003F2472">
        <w:rPr>
          <w:b/>
          <w:sz w:val="24"/>
          <w:szCs w:val="24"/>
        </w:rPr>
        <w:t>:</w:t>
      </w:r>
    </w:p>
    <w:p w:rsidR="00A0718B" w:rsidRPr="005418B3" w:rsidRDefault="00A0718B" w:rsidP="003F2472">
      <w:pPr>
        <w:pStyle w:val="a6"/>
        <w:rPr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1433"/>
        <w:gridCol w:w="1764"/>
        <w:gridCol w:w="2218"/>
        <w:gridCol w:w="1728"/>
        <w:gridCol w:w="1348"/>
        <w:gridCol w:w="1289"/>
      </w:tblGrid>
      <w:tr w:rsidR="009A04F5" w:rsidRPr="009A04F5" w:rsidTr="009A04F5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Код         товара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Площадь укладки, м</w:t>
            </w:r>
            <w:proofErr w:type="gramStart"/>
            <w:r w:rsidRPr="009A04F5">
              <w:rPr>
                <w:rFonts w:ascii="Calibri" w:eastAsia="Times New Roman" w:hAnsi="Calibri" w:cs="Calibri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Мощность, Вт                                               при 220 / 230</w:t>
            </w:r>
            <w:proofErr w:type="gramStart"/>
            <w:r w:rsidRPr="009A04F5">
              <w:rPr>
                <w:rFonts w:ascii="Calibri" w:eastAsia="Times New Roman" w:hAnsi="Calibri" w:cs="Calibri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Сопротивление,         Ом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9A04F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A04F5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9A04F5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9A04F5">
              <w:rPr>
                <w:rFonts w:ascii="Calibri" w:eastAsia="Times New Roman" w:hAnsi="Calibri" w:cs="Calibri"/>
              </w:rPr>
              <w:t>.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140F1735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0,45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80 / 87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3 659,00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4 390,80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1,05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200 / 215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4 460,00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5 352,00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1,45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260 / 285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5 237,00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6 284,40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390 / 430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6 056,00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7 267,20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2,5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455 / 500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6 873,00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8 247,60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555 / 605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87,4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7 693,00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9 231,60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140F1736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3,45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635 / 695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76,1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8 552,00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10 262,40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83 020 742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4,3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775 / 845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9 329,00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11 194,80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4,95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905 / 990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53,4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10 558,00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12 669,60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6,1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 xml:space="preserve">          1105 / 1210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43,7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11 907,00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14 288,40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140F1737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1265 / 1385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13 283,00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15 939,60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140F1738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C454"/>
            <w:r w:rsidRPr="009A04F5">
              <w:rPr>
                <w:rFonts w:ascii="Calibri" w:eastAsia="Times New Roman" w:hAnsi="Calibri" w:cs="Calibri"/>
              </w:rPr>
              <w:t>7,8</w:t>
            </w:r>
            <w:bookmarkEnd w:id="1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1430 / 1565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14 597,00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17 516,40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140F1739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8,8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1570 / 1715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30,8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15 834,00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19 000,80</w:t>
            </w:r>
          </w:p>
        </w:tc>
      </w:tr>
      <w:tr w:rsidR="009A04F5" w:rsidRPr="009A04F5" w:rsidTr="009A04F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83 020 748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10,5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1890 / 2070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F5" w:rsidRPr="009A04F5" w:rsidRDefault="009A04F5" w:rsidP="009A04F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17 596,00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4F5" w:rsidRPr="009A04F5" w:rsidRDefault="009A04F5" w:rsidP="009A04F5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A04F5">
              <w:rPr>
                <w:rFonts w:ascii="Calibri" w:eastAsia="Times New Roman" w:hAnsi="Calibri" w:cs="Calibri"/>
              </w:rPr>
              <w:t>21 115,20</w:t>
            </w:r>
          </w:p>
        </w:tc>
      </w:tr>
    </w:tbl>
    <w:p w:rsidR="005460BB" w:rsidRDefault="005460BB" w:rsidP="003F2472">
      <w:pPr>
        <w:pStyle w:val="a6"/>
        <w:rPr>
          <w:b/>
          <w:sz w:val="24"/>
          <w:szCs w:val="24"/>
        </w:rPr>
      </w:pPr>
    </w:p>
    <w:p w:rsidR="008C516B" w:rsidRDefault="008C516B" w:rsidP="005A71CA">
      <w:pPr>
        <w:pStyle w:val="a6"/>
        <w:rPr>
          <w:b/>
          <w:sz w:val="24"/>
          <w:szCs w:val="24"/>
        </w:rPr>
      </w:pPr>
    </w:p>
    <w:sectPr w:rsidR="008C516B" w:rsidSect="009A04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0A0"/>
    <w:rsid w:val="00044E2F"/>
    <w:rsid w:val="000565BF"/>
    <w:rsid w:val="000C40A0"/>
    <w:rsid w:val="00156A04"/>
    <w:rsid w:val="001E164C"/>
    <w:rsid w:val="00223B2F"/>
    <w:rsid w:val="00232BB3"/>
    <w:rsid w:val="00252B24"/>
    <w:rsid w:val="00285A4B"/>
    <w:rsid w:val="002D5FFD"/>
    <w:rsid w:val="003B34C0"/>
    <w:rsid w:val="003B74C1"/>
    <w:rsid w:val="003F2472"/>
    <w:rsid w:val="004333A3"/>
    <w:rsid w:val="004D3B4A"/>
    <w:rsid w:val="005418B3"/>
    <w:rsid w:val="005460BB"/>
    <w:rsid w:val="005518DE"/>
    <w:rsid w:val="00563630"/>
    <w:rsid w:val="00572674"/>
    <w:rsid w:val="005A71CA"/>
    <w:rsid w:val="005C6066"/>
    <w:rsid w:val="005D6272"/>
    <w:rsid w:val="005F5FCB"/>
    <w:rsid w:val="00612691"/>
    <w:rsid w:val="00633A95"/>
    <w:rsid w:val="006578D3"/>
    <w:rsid w:val="0068326B"/>
    <w:rsid w:val="00684E56"/>
    <w:rsid w:val="006855E3"/>
    <w:rsid w:val="006A4B62"/>
    <w:rsid w:val="006B21DB"/>
    <w:rsid w:val="0070113F"/>
    <w:rsid w:val="00727340"/>
    <w:rsid w:val="007B45F4"/>
    <w:rsid w:val="007E7609"/>
    <w:rsid w:val="00815F3A"/>
    <w:rsid w:val="008C516B"/>
    <w:rsid w:val="008D666F"/>
    <w:rsid w:val="008D786A"/>
    <w:rsid w:val="008E1235"/>
    <w:rsid w:val="0090606F"/>
    <w:rsid w:val="009276E2"/>
    <w:rsid w:val="00930C5A"/>
    <w:rsid w:val="00942967"/>
    <w:rsid w:val="00944024"/>
    <w:rsid w:val="009A04F5"/>
    <w:rsid w:val="009B4DD0"/>
    <w:rsid w:val="009D46A3"/>
    <w:rsid w:val="00A0718B"/>
    <w:rsid w:val="00A76704"/>
    <w:rsid w:val="00B357E3"/>
    <w:rsid w:val="00B50CDD"/>
    <w:rsid w:val="00B75D79"/>
    <w:rsid w:val="00BA2F6B"/>
    <w:rsid w:val="00C45B64"/>
    <w:rsid w:val="00C82EDB"/>
    <w:rsid w:val="00CD4375"/>
    <w:rsid w:val="00D87DD8"/>
    <w:rsid w:val="00D900D2"/>
    <w:rsid w:val="00DD7963"/>
    <w:rsid w:val="00E03054"/>
    <w:rsid w:val="00E11C20"/>
    <w:rsid w:val="00E76B04"/>
    <w:rsid w:val="00E832D4"/>
    <w:rsid w:val="00F448DD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F24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E1235"/>
  </w:style>
  <w:style w:type="paragraph" w:styleId="HTML">
    <w:name w:val="HTML Preformatted"/>
    <w:basedOn w:val="a"/>
    <w:link w:val="HTML0"/>
    <w:uiPriority w:val="99"/>
    <w:unhideWhenUsed/>
    <w:rsid w:val="005D62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627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F22160-A35D-4A61-A37A-D8F91A2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34</cp:revision>
  <dcterms:created xsi:type="dcterms:W3CDTF">2012-11-29T14:52:00Z</dcterms:created>
  <dcterms:modified xsi:type="dcterms:W3CDTF">2022-01-24T09:50:00Z</dcterms:modified>
</cp:coreProperties>
</file>